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FF" w:rsidRDefault="00931BFF" w:rsidP="00931B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31BFF" w:rsidRDefault="00931BFF" w:rsidP="00931B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предмету «История»  10-11 класс</w:t>
      </w:r>
    </w:p>
    <w:tbl>
      <w:tblPr>
        <w:tblStyle w:val="a6"/>
        <w:tblW w:w="0" w:type="auto"/>
        <w:tblLook w:val="04A0"/>
      </w:tblPr>
      <w:tblGrid>
        <w:gridCol w:w="1736"/>
        <w:gridCol w:w="7835"/>
      </w:tblGrid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C4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1BFF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 w:rsidP="00931BF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1.Федеральный закон от 29 декабря 2012 г. N 273-ФЗ "Об образовании в Российской Федерации", (ст. 12, п.5).</w:t>
            </w:r>
          </w:p>
          <w:p w:rsidR="00931BFF" w:rsidRDefault="00931BFF" w:rsidP="00931BF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2.Федеральный государственный образовательный стандарт среднего общего образования (приказ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17 мая 2012 года № 413, зарегистрирован Минюстом России 7 июня 2012 года, регистрационный № 24480; в ред. Приказов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29.12.2014 N 1645, от 31.12.2015 N 1578, от 29.06.2017 N 613).</w:t>
            </w:r>
          </w:p>
          <w:p w:rsidR="00931BFF" w:rsidRDefault="00931BFF" w:rsidP="00931BF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Основная образовательная программа среднего общего образования муниципального общеобразовательного бюджетного учреждения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Саракташская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70-летия Победы в Великой Отечественной войне» (утверждена директором школы приказ №46 от 01.09.2017г).</w:t>
            </w:r>
          </w:p>
          <w:p w:rsidR="00931BFF" w:rsidRPr="00931BFF" w:rsidRDefault="00931BFF" w:rsidP="00931BF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Учебный план муниципального общеобразовательного бюджетного учреждения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Саракташская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70-летия Победы в Великой Отечественной</w:t>
            </w:r>
            <w:r w:rsidR="00F9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войне» на 2018- 2019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год.</w:t>
            </w: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FF" w:rsidRDefault="00931BFF" w:rsidP="00931BFF">
            <w:pPr>
              <w:pStyle w:val="a4"/>
              <w:numPr>
                <w:ilvl w:val="0"/>
                <w:numId w:val="2"/>
              </w:numPr>
              <w:spacing w:after="0"/>
              <w:ind w:left="39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История России. 10 класс. Учеб. для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организаций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ч. Ч 1,2,3 (М.М.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Горинов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А.А. Данилов, М.Ю.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Моруков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др.)под ред. А.В.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Торкунова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- М.: Просвещение, 2016. </w:t>
            </w:r>
          </w:p>
          <w:p w:rsidR="00931BFF" w:rsidRDefault="00931BFF" w:rsidP="00931BFF">
            <w:pPr>
              <w:pStyle w:val="a4"/>
              <w:numPr>
                <w:ilvl w:val="0"/>
                <w:numId w:val="2"/>
              </w:numPr>
              <w:spacing w:after="0"/>
              <w:ind w:left="39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История. Всеобщая история. 11 класс. Учеб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Организаций. Базовый уровень. ФГОС.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Улунян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А.А. Сергеев Е.Ю.. под редакцией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Чубарьян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А.О. . - М.: Просвещение, 2016. </w:t>
            </w:r>
          </w:p>
          <w:p w:rsidR="00931BFF" w:rsidRDefault="005C3B2F" w:rsidP="00931BFF">
            <w:pPr>
              <w:pStyle w:val="a4"/>
              <w:numPr>
                <w:ilvl w:val="0"/>
                <w:numId w:val="2"/>
              </w:numPr>
              <w:spacing w:after="0"/>
              <w:ind w:left="39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Россия </w:t>
            </w:r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в мире. 11 класс. О.В. Волобуев, В.А.Клоков, М.В. Пономарев, В.А. Рогожин Учеб</w:t>
            </w:r>
            <w:proofErr w:type="gramStart"/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ля </w:t>
            </w:r>
            <w:proofErr w:type="spellStart"/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учреждени</w:t>
            </w:r>
            <w:r w:rsidR="00F92C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й. 12- </w:t>
            </w:r>
            <w:proofErr w:type="spellStart"/>
            <w:r w:rsidR="00F92C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 w:rsidR="00F92C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издание. М. Дрофа.2019</w:t>
            </w:r>
            <w:r w:rsidR="00931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F92C4E" w:rsidRPr="00931BFF" w:rsidRDefault="00F92C4E" w:rsidP="00931BFF">
            <w:pPr>
              <w:pStyle w:val="a4"/>
              <w:numPr>
                <w:ilvl w:val="0"/>
                <w:numId w:val="2"/>
              </w:numPr>
              <w:spacing w:after="0"/>
              <w:ind w:left="39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  и мир. 10 класс. О.В. Волобуев, В.А.Клоков, М.В. Пономарев, В.А. Рогожин Учеб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учреждений. 12-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издание. М. Дрофа. 2013 г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лектронный вариант</w:t>
            </w: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 часов в год;  2 часа в неделю</w:t>
            </w: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 w:rsidP="00F92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Ю.А, </w:t>
            </w:r>
            <w:r w:rsidR="00F92C4E">
              <w:rPr>
                <w:rFonts w:ascii="Times New Roman" w:hAnsi="Times New Roman" w:cs="Times New Roman"/>
                <w:sz w:val="24"/>
                <w:szCs w:val="24"/>
              </w:rPr>
              <w:t>-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 </w:t>
            </w: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 w:rsidP="00931B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Главной целью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школьного исторического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      </w:r>
            <w:proofErr w:type="gramEnd"/>
          </w:p>
          <w:p w:rsidR="00931BFF" w:rsidRDefault="00931BFF" w:rsidP="00931BFF">
            <w:pPr>
              <w:pStyle w:val="a4"/>
              <w:spacing w:after="0"/>
              <w:ind w:left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31BFF" w:rsidRDefault="00931BFF" w:rsidP="00931BFF">
            <w:pPr>
              <w:pStyle w:val="a4"/>
              <w:spacing w:after="0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рабочей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учебного предмета «История» (базовый уровень) в старшей школе:</w:t>
            </w:r>
          </w:p>
          <w:p w:rsidR="00931BFF" w:rsidRDefault="00931BFF" w:rsidP="00931B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931BFF" w:rsidRDefault="00931BFF" w:rsidP="00931B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      </w:r>
          </w:p>
          <w:p w:rsidR="00931BFF" w:rsidRDefault="00931BFF" w:rsidP="00931B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формирование умений применять исторические знания в профессиональной и общественной деятельности, поликультурном общении;</w:t>
            </w:r>
          </w:p>
          <w:p w:rsidR="00931BFF" w:rsidRDefault="00931BFF" w:rsidP="00931B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овладение навыками проектной деятельности и исторической реконструкции с привлечением различных источников;</w:t>
            </w:r>
          </w:p>
          <w:p w:rsidR="00931BFF" w:rsidRDefault="00931BFF" w:rsidP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формирование умений вести диалог, обосновывать свою точку зрения в дискуссии по исторической тематике.</w:t>
            </w:r>
          </w:p>
          <w:p w:rsidR="00931BFF" w:rsidRDefault="00931BFF" w:rsidP="00931BFF">
            <w:pPr>
              <w:pStyle w:val="20"/>
              <w:shd w:val="clear" w:color="auto" w:fill="auto"/>
              <w:spacing w:before="0" w:after="0" w:line="276" w:lineRule="auto"/>
              <w:jc w:val="left"/>
              <w:rPr>
                <w:sz w:val="24"/>
                <w:szCs w:val="24"/>
              </w:rPr>
            </w:pPr>
            <w:bookmarkStart w:id="0" w:name="bookmark2"/>
            <w:r>
              <w:rPr>
                <w:color w:val="000000"/>
                <w:sz w:val="24"/>
                <w:szCs w:val="24"/>
                <w:lang w:eastAsia="ru-RU" w:bidi="ru-RU"/>
              </w:rPr>
              <w:t>Задачи курса «Россия в мире» (базовый уровень):</w:t>
            </w:r>
            <w:bookmarkEnd w:id="0"/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представлений о России в разные исторические периоды на основе знаний в области обществознания, истории, географии,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культурологии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пр.;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формирование знаний о месте и роли России как неотъемлемой части мира в контексте мирового развития, как определяющего компонента формирования российской идентичности;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взгляда на современный мир с точки зрения интересов России, понимания её прошлого и настоящего;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представлений о единстве и многообразии многонационального российского народа; понимание толерантности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мультикультурализма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мире;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умений использования широкого спектра социально-экономической информации для анализа и оценки конкретных ситуаций прошлого и настоящего;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умений сравнительного анализа исторических событий, происходив</w:t>
            </w:r>
            <w:r>
              <w:rPr>
                <w:rStyle w:val="1"/>
                <w:rFonts w:eastAsiaTheme="minorHAnsi"/>
                <w:sz w:val="24"/>
                <w:szCs w:val="24"/>
              </w:rPr>
              <w:t>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х в один исторический период в разных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социокультурных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общностях, и аналогичных исторических процессов, протекавших в различные хронологические периоды;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формирование способности отличать интерпретации прошлого, основанные на фактическом материале, от заведомых искажений, не имеющих документального подтверждения;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представлений об особенностях современного глобального общества, информационной политике и механизмах создания образа исторической и современной России в мире;</w:t>
            </w:r>
          </w:p>
          <w:p w:rsidR="00931BFF" w:rsidRDefault="00931BFF" w:rsidP="00931BFF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1099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умений реконструкции и интерпретации прошлого России на основе источников, владение умениями синтеза разнообразной исторической информации для комплексного анализа и моделирования на её основе вариантов дальнейшего развития России.</w:t>
            </w:r>
          </w:p>
          <w:p w:rsidR="00931BFF" w:rsidRDefault="00931BFF" w:rsidP="00931BFF">
            <w:pPr>
              <w:tabs>
                <w:tab w:val="left" w:pos="993"/>
              </w:tabs>
              <w:suppressAutoHyphens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Примечание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FF" w:rsidRDefault="00931BFF" w:rsidP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Данная рабочая п</w:t>
            </w:r>
            <w:r w:rsidR="00F92C4E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предполагает  на уровне средней школы переход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линейную структуру изучения истории.</w:t>
            </w:r>
          </w:p>
          <w:p w:rsidR="00931BFF" w:rsidRDefault="00931BFF" w:rsidP="00931BFF">
            <w:pPr>
              <w:pStyle w:val="3"/>
              <w:shd w:val="clear" w:color="auto" w:fill="auto"/>
              <w:spacing w:after="0" w:line="276" w:lineRule="auto"/>
              <w:ind w:right="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соответствии с новым подходом основной блок исторического образования охватывает с 5 по 10 класс, где изучается курс «история России» и «Всеобщая история», а в 11 классе остается мини-концентр «Россия в мире». Учебный предмет «Россия в мире» сочетается с новой структурой и содержанием школьного исторического об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разования. Курс «Россия в мире» призван показать, каким образом формировалась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цивилизация </w:t>
            </w:r>
            <w:r>
              <w:rPr>
                <w:color w:val="000000"/>
                <w:sz w:val="24"/>
                <w:szCs w:val="24"/>
                <w:lang w:val="en-US" w:bidi="en-US"/>
              </w:rPr>
              <w:t>XXI</w:t>
            </w:r>
            <w:r w:rsidRPr="0056332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в., каковы главные особенности нынешнего этапа развития человечества</w:t>
            </w:r>
          </w:p>
          <w:p w:rsidR="00931BFF" w:rsidRDefault="00931BFF" w:rsidP="00931B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данной рабочей программе в  10 классе предполагается интеграция курсов «история России (40 ч.) и «Всеобщая история» </w:t>
            </w:r>
            <w:r w:rsidR="00BD70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(28</w:t>
            </w:r>
            <w:r w:rsidR="00F92C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ч) через синхронно - параллельное изучение курса по тематических модулям.</w:t>
            </w:r>
            <w:proofErr w:type="gramEnd"/>
          </w:p>
          <w:p w:rsidR="00931BFF" w:rsidRPr="00FD1E07" w:rsidRDefault="00931BFF" w:rsidP="00FD1E0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11 классе изучается курс «Россия в мире».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(68 ч).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учетом того, что школа ведет переход на линейную структуру изучения и  распределения содержания учебного материала ООП ООО, где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563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век изучается в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10 классе изучение Всеобщей истории ведется по учебнику 11 класса.</w:t>
            </w:r>
          </w:p>
        </w:tc>
      </w:tr>
      <w:tr w:rsidR="00931BFF" w:rsidTr="00931BF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FF" w:rsidRDefault="00931B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 часов по классам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0" w:type="auto"/>
              <w:tblLook w:val="04A0"/>
            </w:tblPr>
            <w:tblGrid>
              <w:gridCol w:w="1038"/>
              <w:gridCol w:w="2285"/>
              <w:gridCol w:w="2588"/>
              <w:gridCol w:w="1698"/>
            </w:tblGrid>
            <w:tr w:rsidR="00931BFF" w:rsidTr="00931BFF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курс</w:t>
                  </w:r>
                </w:p>
              </w:tc>
              <w:tc>
                <w:tcPr>
                  <w:tcW w:w="2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курс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931BFF" w:rsidTr="00931BFF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 класс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«История России» (1914-2012 </w:t>
                  </w:r>
                  <w:proofErr w:type="spellStart"/>
                  <w:proofErr w:type="gramStart"/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гг</w:t>
                  </w:r>
                  <w:proofErr w:type="spellEnd"/>
                  <w:proofErr w:type="gramEnd"/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) (40 ч.)</w:t>
                  </w:r>
                </w:p>
              </w:tc>
              <w:tc>
                <w:tcPr>
                  <w:tcW w:w="2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«Всеобщая история» (Новейшая) (28 ч.)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68 ч</w:t>
                  </w:r>
                </w:p>
              </w:tc>
            </w:tr>
            <w:tr w:rsidR="00931BFF" w:rsidTr="00931BFF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11 класс</w:t>
                  </w:r>
                </w:p>
              </w:tc>
              <w:tc>
                <w:tcPr>
                  <w:tcW w:w="49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Pr="00F92C4E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«Россия в мире»</w:t>
                  </w:r>
                  <w:r w:rsidR="00F92C4E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. (С древнейших времен до начала </w:t>
                  </w:r>
                  <w:r w:rsidR="00F92C4E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XX</w:t>
                  </w:r>
                  <w:proofErr w:type="gramStart"/>
                  <w:r w:rsidR="00F92C4E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="00F92C4E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1BFF" w:rsidRDefault="00931BFF" w:rsidP="00960DE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931BFF" w:rsidRDefault="00931BFF" w:rsidP="00931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1BFF" w:rsidRDefault="00931BFF" w:rsidP="005633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31BFF" w:rsidSect="006162A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BCD58DC"/>
    <w:multiLevelType w:val="multilevel"/>
    <w:tmpl w:val="5B26356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0B10D08"/>
    <w:multiLevelType w:val="hybridMultilevel"/>
    <w:tmpl w:val="2B90B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50D59"/>
    <w:multiLevelType w:val="hybridMultilevel"/>
    <w:tmpl w:val="7C8EB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EF3BE4"/>
    <w:multiLevelType w:val="hybridMultilevel"/>
    <w:tmpl w:val="C91EF6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6A22DA"/>
    <w:multiLevelType w:val="hybridMultilevel"/>
    <w:tmpl w:val="89D88ADA"/>
    <w:lvl w:ilvl="0" w:tplc="33801E5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8564D"/>
    <w:rsid w:val="0011150A"/>
    <w:rsid w:val="00314DBB"/>
    <w:rsid w:val="00563325"/>
    <w:rsid w:val="005C3B2F"/>
    <w:rsid w:val="006162AF"/>
    <w:rsid w:val="0073090E"/>
    <w:rsid w:val="0078564D"/>
    <w:rsid w:val="008719E0"/>
    <w:rsid w:val="00931BFF"/>
    <w:rsid w:val="00BD70FD"/>
    <w:rsid w:val="00C424BE"/>
    <w:rsid w:val="00CE1A38"/>
    <w:rsid w:val="00F3016B"/>
    <w:rsid w:val="00F92C4E"/>
    <w:rsid w:val="00FD1E07"/>
    <w:rsid w:val="00FF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63325"/>
  </w:style>
  <w:style w:type="paragraph" w:styleId="a4">
    <w:name w:val="List Paragraph"/>
    <w:basedOn w:val="a"/>
    <w:link w:val="a3"/>
    <w:uiPriority w:val="34"/>
    <w:qFormat/>
    <w:rsid w:val="00563325"/>
    <w:pPr>
      <w:spacing w:after="200" w:line="276" w:lineRule="auto"/>
      <w:ind w:left="720"/>
      <w:contextualSpacing/>
    </w:pPr>
  </w:style>
  <w:style w:type="character" w:customStyle="1" w:styleId="a5">
    <w:name w:val="Основной текст_"/>
    <w:basedOn w:val="a0"/>
    <w:link w:val="3"/>
    <w:locked/>
    <w:rsid w:val="0056332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5"/>
    <w:rsid w:val="00563325"/>
    <w:pPr>
      <w:widowControl w:val="0"/>
      <w:shd w:val="clear" w:color="auto" w:fill="FFFFFF"/>
      <w:spacing w:after="1620" w:line="24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locked/>
    <w:rsid w:val="005633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63325"/>
    <w:pPr>
      <w:widowControl w:val="0"/>
      <w:shd w:val="clear" w:color="auto" w:fill="FFFFFF"/>
      <w:spacing w:before="6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1"/>
    <w:basedOn w:val="a5"/>
    <w:rsid w:val="00563325"/>
    <w:rPr>
      <w:rFonts w:ascii="Times New Roman" w:eastAsia="Times New Roman" w:hAnsi="Times New Roman" w:cs="Times New Roman"/>
      <w:b w:val="0"/>
      <w:bCs w:val="0"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39"/>
    <w:rsid w:val="00563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User</cp:lastModifiedBy>
  <cp:revision>11</cp:revision>
  <dcterms:created xsi:type="dcterms:W3CDTF">2017-10-26T12:20:00Z</dcterms:created>
  <dcterms:modified xsi:type="dcterms:W3CDTF">2018-11-28T16:58:00Z</dcterms:modified>
</cp:coreProperties>
</file>